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CB" w:rsidRPr="008C2A30" w:rsidRDefault="008C2A30">
      <w:pPr>
        <w:jc w:val="center"/>
        <w:rPr>
          <w:rFonts w:eastAsia="MS Mincho"/>
          <w:b/>
          <w:color w:val="000000" w:themeColor="text1"/>
          <w:sz w:val="30"/>
          <w:szCs w:val="30"/>
          <w:lang w:eastAsia="ja-JP"/>
        </w:rPr>
      </w:pPr>
      <w:r>
        <w:rPr>
          <w:rFonts w:eastAsia="MS Mincho" w:hint="eastAsia"/>
          <w:b/>
          <w:color w:val="000000" w:themeColor="text1"/>
          <w:sz w:val="30"/>
          <w:szCs w:val="30"/>
          <w:lang w:eastAsia="ja-JP"/>
        </w:rPr>
        <w:t>サビースカタログ</w:t>
      </w:r>
    </w:p>
    <w:p w:rsidR="002C42CB" w:rsidRPr="004827B5" w:rsidRDefault="002C42CB">
      <w:pPr>
        <w:rPr>
          <w:color w:val="000000" w:themeColor="text1"/>
        </w:rPr>
      </w:pPr>
    </w:p>
    <w:p w:rsidR="00BA1C16" w:rsidRPr="004827B5" w:rsidRDefault="00BA1C16" w:rsidP="00A276DB">
      <w:pPr>
        <w:ind w:firstLine="180"/>
        <w:rPr>
          <w:color w:val="000000" w:themeColor="text1"/>
        </w:rPr>
      </w:pPr>
    </w:p>
    <w:p w:rsidR="001E0339" w:rsidRPr="001E0339" w:rsidRDefault="008C2A30" w:rsidP="001E0339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rFonts w:ascii="MS Mincho" w:eastAsia="MS Mincho" w:hint="eastAsia"/>
          <w:b/>
          <w:color w:val="000000" w:themeColor="text1"/>
          <w:lang w:val="vi-VN" w:eastAsia="ja-JP"/>
        </w:rPr>
        <w:t>日本市場</w:t>
      </w:r>
    </w:p>
    <w:p w:rsidR="00D50CFC" w:rsidRDefault="00D50CFC" w:rsidP="001E0339">
      <w:pPr>
        <w:ind w:firstLine="180"/>
        <w:rPr>
          <w:color w:val="000000" w:themeColor="text1"/>
          <w:lang w:val="vi-V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5"/>
        <w:gridCol w:w="1502"/>
        <w:gridCol w:w="5793"/>
      </w:tblGrid>
      <w:tr w:rsidR="001E0339" w:rsidRPr="008C15A4" w:rsidTr="001E0339">
        <w:trPr>
          <w:trHeight w:val="484"/>
        </w:trPr>
        <w:tc>
          <w:tcPr>
            <w:tcW w:w="1099" w:type="pct"/>
            <w:vMerge w:val="restart"/>
          </w:tcPr>
          <w:p w:rsidR="001E0339" w:rsidRPr="00313AA9" w:rsidRDefault="008C2A30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b/>
                <w:color w:val="000000" w:themeColor="text1"/>
                <w:lang w:val="en-US"/>
              </w:rPr>
            </w:pPr>
            <w:r>
              <w:rPr>
                <w:rFonts w:ascii="MS Mincho" w:eastAsia="MS Mincho" w:hint="eastAsia"/>
                <w:color w:val="000000" w:themeColor="text1"/>
                <w:lang w:val="en-US" w:eastAsia="ja-JP"/>
              </w:rPr>
              <w:t>クラシェアー</w:t>
            </w:r>
          </w:p>
        </w:tc>
        <w:tc>
          <w:tcPr>
            <w:tcW w:w="803" w:type="pct"/>
          </w:tcPr>
          <w:p w:rsidR="001E0339" w:rsidRPr="004827B5" w:rsidRDefault="008C2A30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サービス類</w:t>
            </w:r>
            <w:r w:rsidR="001E0339" w:rsidRPr="004827B5">
              <w:rPr>
                <w:color w:val="000000" w:themeColor="text1"/>
              </w:rPr>
              <w:t xml:space="preserve"> </w:t>
            </w:r>
          </w:p>
        </w:tc>
        <w:tc>
          <w:tcPr>
            <w:tcW w:w="3098" w:type="pct"/>
          </w:tcPr>
          <w:p w:rsidR="00313AA9" w:rsidRPr="008C15A4" w:rsidRDefault="008C2A30" w:rsidP="000D7FE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MS Mincho"/>
                <w:color w:val="000000" w:themeColor="text1"/>
                <w:lang w:val="en-US" w:eastAsia="ja-JP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ソフトウェア開発</w:t>
            </w:r>
          </w:p>
        </w:tc>
      </w:tr>
      <w:tr w:rsidR="001E0339" w:rsidRPr="004827B5" w:rsidTr="001E0339">
        <w:trPr>
          <w:trHeight w:val="264"/>
        </w:trPr>
        <w:tc>
          <w:tcPr>
            <w:tcW w:w="1099" w:type="pct"/>
            <w:vMerge/>
          </w:tcPr>
          <w:p w:rsidR="001E0339" w:rsidRPr="004827B5" w:rsidRDefault="001E0339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1E0339" w:rsidRPr="004827B5" w:rsidRDefault="008C2A30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 w:rsidRPr="008C2A30">
              <w:rPr>
                <w:rFonts w:ascii="MS Mincho" w:eastAsia="MS Mincho" w:hint="eastAsia"/>
                <w:color w:val="000000" w:themeColor="text1"/>
                <w:lang w:eastAsia="ja-JP"/>
              </w:rPr>
              <w:t>ドメイン</w:t>
            </w:r>
          </w:p>
        </w:tc>
        <w:tc>
          <w:tcPr>
            <w:tcW w:w="3098" w:type="pct"/>
          </w:tcPr>
          <w:p w:rsidR="001E0339" w:rsidRPr="008C2A30" w:rsidRDefault="008C2A30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  <w:vertAlign w:val="superscript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人材</w:t>
            </w:r>
          </w:p>
        </w:tc>
      </w:tr>
      <w:tr w:rsidR="001E0339" w:rsidRPr="004827B5" w:rsidTr="001E0339">
        <w:trPr>
          <w:trHeight w:val="499"/>
        </w:trPr>
        <w:tc>
          <w:tcPr>
            <w:tcW w:w="1099" w:type="pct"/>
            <w:vMerge/>
          </w:tcPr>
          <w:p w:rsidR="001E0339" w:rsidRPr="004827B5" w:rsidRDefault="001E0339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1E0339" w:rsidRPr="004827B5" w:rsidRDefault="008C2A30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説明</w:t>
            </w:r>
          </w:p>
        </w:tc>
        <w:tc>
          <w:tcPr>
            <w:tcW w:w="3098" w:type="pct"/>
          </w:tcPr>
          <w:p w:rsidR="008C2A30" w:rsidRPr="007F0A93" w:rsidRDefault="008C2A30" w:rsidP="008C2A30">
            <w:pPr>
              <w:pStyle w:val="ListParagraph"/>
              <w:numPr>
                <w:ilvl w:val="0"/>
                <w:numId w:val="48"/>
              </w:numPr>
              <w:rPr>
                <w:color w:val="000000" w:themeColor="text1"/>
                <w:lang w:val="en-US" w:eastAsia="ja-JP"/>
              </w:rPr>
            </w:pPr>
            <w:r>
              <w:rPr>
                <w:rFonts w:ascii="MS Mincho" w:eastAsia="MS Mincho" w:hint="eastAsia"/>
                <w:color w:val="000000" w:themeColor="text1"/>
                <w:lang w:val="en-US" w:eastAsia="ja-JP"/>
              </w:rPr>
              <w:t>クラシェアーシステムは</w:t>
            </w:r>
            <w:r w:rsidRPr="008C2A30">
              <w:rPr>
                <w:rFonts w:ascii="MS Mincho" w:eastAsia="MS Mincho" w:hint="eastAsia"/>
                <w:color w:val="000000" w:themeColor="text1"/>
                <w:lang w:val="en-US" w:eastAsia="ja-JP"/>
              </w:rPr>
              <w:t>求人者と就労者を結ぶのに役立つ群集調達サイト（フリーランサーサイトの一種）。</w:t>
            </w:r>
            <w:r>
              <w:rPr>
                <w:rFonts w:ascii="MS Mincho" w:eastAsia="MS Mincho" w:hint="eastAsia"/>
                <w:color w:val="000000" w:themeColor="text1"/>
                <w:lang w:val="en-US" w:eastAsia="ja-JP"/>
              </w:rPr>
              <w:t>このサイトは藤枝住民収入高騰に手を貸した。</w:t>
            </w:r>
          </w:p>
        </w:tc>
      </w:tr>
      <w:tr w:rsidR="001E0339" w:rsidRPr="004827B5" w:rsidTr="001E0339">
        <w:trPr>
          <w:trHeight w:val="513"/>
        </w:trPr>
        <w:tc>
          <w:tcPr>
            <w:tcW w:w="1099" w:type="pct"/>
            <w:vMerge/>
          </w:tcPr>
          <w:p w:rsidR="001E0339" w:rsidRPr="004827B5" w:rsidRDefault="001E0339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  <w:lang w:eastAsia="ja-JP"/>
              </w:rPr>
            </w:pPr>
          </w:p>
        </w:tc>
        <w:tc>
          <w:tcPr>
            <w:tcW w:w="803" w:type="pct"/>
          </w:tcPr>
          <w:p w:rsidR="001E0339" w:rsidRPr="004827B5" w:rsidRDefault="009B55D8" w:rsidP="009B55D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仕事流れ</w:t>
            </w:r>
          </w:p>
        </w:tc>
        <w:tc>
          <w:tcPr>
            <w:tcW w:w="3098" w:type="pct"/>
          </w:tcPr>
          <w:p w:rsidR="008C2A30" w:rsidRPr="008C2A30" w:rsidRDefault="008C2A30" w:rsidP="0043257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Theme="minorHAnsi" w:hAnsiTheme="minorHAnsi"/>
                <w:color w:val="000000" w:themeColor="text1"/>
                <w:lang w:val="en-US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クライアント様は基本的なデザインを担当し、CMCは詳細的なデザインフェーズ、開発フェーズと</w:t>
            </w:r>
            <w:r w:rsidRPr="008C2A30">
              <w:rPr>
                <w:rFonts w:ascii="MS Mincho" w:eastAsia="MS Mincho" w:hint="eastAsia"/>
                <w:color w:val="000000" w:themeColor="text1"/>
                <w:lang w:eastAsia="ja-JP"/>
              </w:rPr>
              <w:t>ユニットテストフェーズ。</w:t>
            </w:r>
          </w:p>
        </w:tc>
      </w:tr>
      <w:tr w:rsidR="001E0339" w:rsidRPr="004827B5" w:rsidTr="001E0339">
        <w:trPr>
          <w:trHeight w:val="513"/>
        </w:trPr>
        <w:tc>
          <w:tcPr>
            <w:tcW w:w="1099" w:type="pct"/>
            <w:vMerge/>
          </w:tcPr>
          <w:p w:rsidR="001E0339" w:rsidRPr="004827B5" w:rsidRDefault="001E0339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1E0339" w:rsidRPr="004827B5" w:rsidRDefault="008C2A30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技術</w:t>
            </w:r>
          </w:p>
        </w:tc>
        <w:tc>
          <w:tcPr>
            <w:tcW w:w="3098" w:type="pct"/>
          </w:tcPr>
          <w:p w:rsidR="007F0A93" w:rsidRPr="008C15A4" w:rsidRDefault="007F0A93" w:rsidP="007F0A93">
            <w:pPr>
              <w:pStyle w:val="ListParagraph"/>
              <w:numPr>
                <w:ilvl w:val="1"/>
                <w:numId w:val="48"/>
              </w:numPr>
              <w:rPr>
                <w:color w:val="000000" w:themeColor="text1"/>
                <w:lang w:val="en-US"/>
              </w:rPr>
            </w:pPr>
            <w:r w:rsidRPr="008C15A4">
              <w:rPr>
                <w:color w:val="000000" w:themeColor="text1"/>
                <w:lang w:val="en-US"/>
              </w:rPr>
              <w:t>Drupal 8.4.5, PHP</w:t>
            </w:r>
          </w:p>
          <w:p w:rsidR="001E0339" w:rsidRPr="00432572" w:rsidRDefault="007F0A93" w:rsidP="00432572">
            <w:pPr>
              <w:pStyle w:val="ListParagraph"/>
              <w:numPr>
                <w:ilvl w:val="1"/>
                <w:numId w:val="48"/>
              </w:numPr>
              <w:rPr>
                <w:color w:val="000000" w:themeColor="text1"/>
                <w:lang w:val="en-US"/>
              </w:rPr>
            </w:pPr>
            <w:r w:rsidRPr="008C15A4">
              <w:rPr>
                <w:color w:val="000000" w:themeColor="text1"/>
                <w:lang w:val="en-US"/>
              </w:rPr>
              <w:t>MySQL 5.6</w:t>
            </w:r>
          </w:p>
        </w:tc>
      </w:tr>
      <w:tr w:rsidR="001E0339" w:rsidRPr="004827B5" w:rsidTr="001E0339">
        <w:trPr>
          <w:trHeight w:val="260"/>
        </w:trPr>
        <w:tc>
          <w:tcPr>
            <w:tcW w:w="1099" w:type="pct"/>
            <w:vMerge/>
          </w:tcPr>
          <w:p w:rsidR="001E0339" w:rsidRPr="004827B5" w:rsidRDefault="001E0339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1E0339" w:rsidRPr="004827B5" w:rsidRDefault="008C2A30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課題</w:t>
            </w:r>
          </w:p>
        </w:tc>
        <w:tc>
          <w:tcPr>
            <w:tcW w:w="3098" w:type="pct"/>
          </w:tcPr>
          <w:p w:rsidR="008C2A30" w:rsidRPr="008C2A30" w:rsidRDefault="0067640E" w:rsidP="008C2A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</w:rPr>
            </w:pPr>
            <w:r>
              <w:rPr>
                <w:rFonts w:ascii="MS Mincho" w:eastAsia="MS Mincho" w:hint="eastAsia"/>
                <w:color w:val="000000" w:themeColor="text1"/>
                <w:lang w:val="en-US" w:eastAsia="ja-JP"/>
              </w:rPr>
              <w:t>新しい技術及びノーハウを把握するため普通より時間がかかる。</w:t>
            </w:r>
          </w:p>
        </w:tc>
      </w:tr>
      <w:tr w:rsidR="001E0339" w:rsidRPr="004827B5" w:rsidTr="001E0339">
        <w:trPr>
          <w:trHeight w:val="264"/>
        </w:trPr>
        <w:tc>
          <w:tcPr>
            <w:tcW w:w="1099" w:type="pct"/>
            <w:vMerge/>
          </w:tcPr>
          <w:p w:rsidR="001E0339" w:rsidRPr="004827B5" w:rsidRDefault="001E0339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1E0339" w:rsidRPr="00F76DA1" w:rsidRDefault="00F76DA1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MS Mincho" w:hint="eastAsia"/>
                <w:color w:val="000000" w:themeColor="text1"/>
                <w:lang w:eastAsia="ja-JP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チーム仕組み</w:t>
            </w:r>
          </w:p>
        </w:tc>
        <w:tc>
          <w:tcPr>
            <w:tcW w:w="3098" w:type="pct"/>
          </w:tcPr>
          <w:p w:rsidR="00432572" w:rsidRPr="00432572" w:rsidRDefault="00F76DA1" w:rsidP="0043257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b/>
                <w:color w:val="000000" w:themeColor="text1"/>
              </w:rPr>
            </w:pPr>
            <w:r>
              <w:rPr>
                <w:rFonts w:ascii="MS Mincho" w:eastAsia="MS Mincho" w:hint="eastAsia"/>
                <w:b/>
                <w:color w:val="000000" w:themeColor="text1"/>
                <w:lang w:eastAsia="ja-JP"/>
              </w:rPr>
              <w:t>人数</w:t>
            </w:r>
            <w:r>
              <w:rPr>
                <w:b/>
                <w:color w:val="000000" w:themeColor="text1"/>
              </w:rPr>
              <w:t xml:space="preserve">: 12 </w:t>
            </w:r>
            <w:r>
              <w:rPr>
                <w:rFonts w:ascii="MS Mincho" w:eastAsia="MS Mincho" w:hint="eastAsia"/>
                <w:b/>
                <w:color w:val="000000" w:themeColor="text1"/>
                <w:lang w:eastAsia="ja-JP"/>
              </w:rPr>
              <w:t>人</w:t>
            </w:r>
          </w:p>
          <w:p w:rsidR="001E0339" w:rsidRDefault="00F76DA1" w:rsidP="001E0339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PM: </w:t>
            </w:r>
            <w:r>
              <w:rPr>
                <w:color w:val="000000" w:themeColor="text1"/>
              </w:rPr>
              <w:tab/>
            </w: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1人</w:t>
            </w:r>
          </w:p>
          <w:p w:rsidR="003F14F8" w:rsidRPr="003F14F8" w:rsidRDefault="00F76DA1" w:rsidP="003F14F8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SM: </w:t>
            </w: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１人</w:t>
            </w:r>
            <w:r w:rsidR="003F14F8">
              <w:rPr>
                <w:color w:val="000000" w:themeColor="text1"/>
              </w:rPr>
              <w:t xml:space="preserve"> </w:t>
            </w:r>
          </w:p>
          <w:p w:rsidR="001E0339" w:rsidRPr="004827B5" w:rsidRDefault="00F76DA1" w:rsidP="001E0339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チームリーダー</w:t>
            </w:r>
            <w:r>
              <w:rPr>
                <w:color w:val="000000" w:themeColor="text1"/>
              </w:rPr>
              <w:t xml:space="preserve">: </w:t>
            </w: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２人</w:t>
            </w:r>
          </w:p>
          <w:p w:rsidR="001E0339" w:rsidRPr="004827B5" w:rsidRDefault="00F76DA1" w:rsidP="001E0339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デベロッパー</w:t>
            </w:r>
            <w:r>
              <w:rPr>
                <w:color w:val="000000" w:themeColor="text1"/>
              </w:rPr>
              <w:t xml:space="preserve">: </w:t>
            </w: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５人</w:t>
            </w:r>
          </w:p>
          <w:p w:rsidR="001E0339" w:rsidRDefault="00F76DA1" w:rsidP="001E0339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  <w:r>
              <w:rPr>
                <w:rFonts w:ascii="MS Mincho" w:eastAsia="MS Mincho" w:hint="eastAsia"/>
                <w:color w:val="000000" w:themeColor="text1"/>
                <w:lang w:eastAsia="ja-JP"/>
              </w:rPr>
              <w:t>テスター</w:t>
            </w:r>
            <w:r>
              <w:rPr>
                <w:color w:val="000000" w:themeColor="text1"/>
              </w:rPr>
              <w:t xml:space="preserve">: </w:t>
            </w: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１人</w:t>
            </w:r>
          </w:p>
          <w:p w:rsidR="003F14F8" w:rsidRDefault="00F76DA1" w:rsidP="001E0339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コムター</w:t>
            </w:r>
            <w:r>
              <w:rPr>
                <w:color w:val="000000" w:themeColor="text1"/>
              </w:rPr>
              <w:t xml:space="preserve">: </w:t>
            </w: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１人</w:t>
            </w:r>
          </w:p>
          <w:p w:rsidR="003F14F8" w:rsidRPr="004827B5" w:rsidRDefault="00F76DA1" w:rsidP="001E0339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QA</w:t>
            </w:r>
            <w:r>
              <w:rPr>
                <w:color w:val="000000" w:themeColor="text1"/>
              </w:rPr>
              <w:t xml:space="preserve">: </w:t>
            </w: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１人</w:t>
            </w:r>
          </w:p>
        </w:tc>
      </w:tr>
      <w:tr w:rsidR="001E0339" w:rsidRPr="004827B5" w:rsidTr="001E0339">
        <w:trPr>
          <w:trHeight w:val="249"/>
        </w:trPr>
        <w:tc>
          <w:tcPr>
            <w:tcW w:w="1099" w:type="pct"/>
            <w:vMerge/>
          </w:tcPr>
          <w:p w:rsidR="001E0339" w:rsidRPr="004827B5" w:rsidRDefault="001E0339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1E0339" w:rsidRPr="004827B5" w:rsidRDefault="00F76DA1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便益点</w:t>
            </w:r>
          </w:p>
        </w:tc>
        <w:tc>
          <w:tcPr>
            <w:tcW w:w="3098" w:type="pct"/>
          </w:tcPr>
          <w:p w:rsidR="001E0339" w:rsidRDefault="00F76DA1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コスト減らし</w:t>
            </w:r>
          </w:p>
          <w:p w:rsidR="00432572" w:rsidRPr="004827B5" w:rsidRDefault="00F76DA1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プロなサービス</w:t>
            </w:r>
          </w:p>
        </w:tc>
      </w:tr>
      <w:tr w:rsidR="001E0339" w:rsidRPr="004827B5" w:rsidTr="001E0339">
        <w:trPr>
          <w:trHeight w:val="264"/>
        </w:trPr>
        <w:tc>
          <w:tcPr>
            <w:tcW w:w="1099" w:type="pct"/>
            <w:vMerge/>
          </w:tcPr>
          <w:p w:rsidR="001E0339" w:rsidRPr="004827B5" w:rsidRDefault="001E0339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1E0339" w:rsidRPr="004827B5" w:rsidRDefault="00F76DA1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hint="eastAsia"/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サイズ</w:t>
            </w:r>
          </w:p>
        </w:tc>
        <w:tc>
          <w:tcPr>
            <w:tcW w:w="3098" w:type="pct"/>
          </w:tcPr>
          <w:p w:rsidR="001E0339" w:rsidRPr="004827B5" w:rsidRDefault="00EB6BDB" w:rsidP="001E03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19.45</w:t>
            </w:r>
            <w:r w:rsidR="001E0339" w:rsidRPr="004827B5">
              <w:rPr>
                <w:color w:val="000000" w:themeColor="text1"/>
              </w:rPr>
              <w:t xml:space="preserve"> MM</w:t>
            </w:r>
          </w:p>
        </w:tc>
      </w:tr>
      <w:tr w:rsidR="006F13B1" w:rsidRPr="008C15A4" w:rsidTr="006F13B1">
        <w:trPr>
          <w:trHeight w:val="484"/>
        </w:trPr>
        <w:tc>
          <w:tcPr>
            <w:tcW w:w="1099" w:type="pct"/>
            <w:vMerge w:val="restart"/>
          </w:tcPr>
          <w:p w:rsidR="006F13B1" w:rsidRPr="00A145E4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DTS</w:t>
            </w:r>
          </w:p>
        </w:tc>
        <w:tc>
          <w:tcPr>
            <w:tcW w:w="803" w:type="pct"/>
          </w:tcPr>
          <w:p w:rsidR="006F13B1" w:rsidRPr="004827B5" w:rsidRDefault="00F76DA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サービス類</w:t>
            </w:r>
            <w:r w:rsidR="006F13B1" w:rsidRPr="004827B5">
              <w:rPr>
                <w:color w:val="000000" w:themeColor="text1"/>
              </w:rPr>
              <w:t xml:space="preserve"> </w:t>
            </w:r>
          </w:p>
        </w:tc>
        <w:tc>
          <w:tcPr>
            <w:tcW w:w="3098" w:type="pct"/>
          </w:tcPr>
          <w:p w:rsidR="006F13B1" w:rsidRPr="008C15A4" w:rsidRDefault="00F76DA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MS Mincho"/>
                <w:color w:val="000000" w:themeColor="text1"/>
                <w:lang w:val="en-US" w:eastAsia="ja-JP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ソフトウェアー開発</w:t>
            </w:r>
          </w:p>
        </w:tc>
      </w:tr>
      <w:tr w:rsidR="006F13B1" w:rsidRPr="004827B5" w:rsidTr="006F13B1">
        <w:trPr>
          <w:trHeight w:val="264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F76DA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ドメイン</w:t>
            </w:r>
          </w:p>
        </w:tc>
        <w:tc>
          <w:tcPr>
            <w:tcW w:w="3098" w:type="pct"/>
          </w:tcPr>
          <w:p w:rsidR="006F13B1" w:rsidRPr="004827B5" w:rsidRDefault="00F76DA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 w:rsidRPr="00F76DA1">
              <w:rPr>
                <w:color w:val="000000" w:themeColor="text1"/>
              </w:rPr>
              <w:t>E</w:t>
            </w:r>
            <w:r w:rsidRPr="00F76DA1">
              <w:rPr>
                <w:rFonts w:hint="eastAsia"/>
                <w:color w:val="000000" w:themeColor="text1"/>
              </w:rPr>
              <w:t>コマ</w:t>
            </w:r>
            <w:r w:rsidRPr="00F76DA1">
              <w:rPr>
                <w:rFonts w:ascii="MS Mincho" w:hAnsi="MS Mincho" w:cs="MS Mincho"/>
                <w:color w:val="000000" w:themeColor="text1"/>
              </w:rPr>
              <w:t>ー</w:t>
            </w:r>
            <w:r w:rsidRPr="00F76DA1">
              <w:rPr>
                <w:rFonts w:ascii="Batang" w:hAnsi="Batang" w:cs="Batang"/>
                <w:color w:val="000000" w:themeColor="text1"/>
              </w:rPr>
              <w:t>ス</w:t>
            </w:r>
          </w:p>
        </w:tc>
      </w:tr>
      <w:tr w:rsidR="006F13B1" w:rsidRPr="004827B5" w:rsidTr="006F13B1">
        <w:trPr>
          <w:trHeight w:val="499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F76DA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説明</w:t>
            </w:r>
            <w:r w:rsidR="006F13B1" w:rsidRPr="004827B5">
              <w:rPr>
                <w:color w:val="000000" w:themeColor="text1"/>
              </w:rPr>
              <w:t xml:space="preserve"> </w:t>
            </w:r>
          </w:p>
        </w:tc>
        <w:tc>
          <w:tcPr>
            <w:tcW w:w="3098" w:type="pct"/>
          </w:tcPr>
          <w:p w:rsidR="00F76DA1" w:rsidRPr="00A85E2C" w:rsidRDefault="00F76DA1" w:rsidP="00A85E2C">
            <w:pPr>
              <w:rPr>
                <w:color w:val="000000" w:themeColor="text1"/>
                <w:lang w:val="en-US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val="en-US" w:eastAsia="ja-JP"/>
              </w:rPr>
              <w:t>新しいFMウェブサイトシステムの開発を補助する</w:t>
            </w:r>
          </w:p>
        </w:tc>
      </w:tr>
      <w:tr w:rsidR="006F13B1" w:rsidRPr="004827B5" w:rsidTr="006F13B1">
        <w:trPr>
          <w:trHeight w:val="513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仕事流れ</w:t>
            </w:r>
          </w:p>
        </w:tc>
        <w:tc>
          <w:tcPr>
            <w:tcW w:w="3098" w:type="pct"/>
          </w:tcPr>
          <w:p w:rsidR="009B55D8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CMCは詳細的なデザインからユニットテストフェーズまですべて</w:t>
            </w:r>
            <w:r w:rsidR="0067640E"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担当する</w:t>
            </w:r>
          </w:p>
        </w:tc>
      </w:tr>
      <w:tr w:rsidR="006F13B1" w:rsidRPr="004827B5" w:rsidTr="006F13B1">
        <w:trPr>
          <w:trHeight w:val="513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技術</w:t>
            </w:r>
          </w:p>
        </w:tc>
        <w:tc>
          <w:tcPr>
            <w:tcW w:w="3098" w:type="pct"/>
          </w:tcPr>
          <w:p w:rsidR="006F13B1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Java</w:t>
            </w:r>
          </w:p>
          <w:p w:rsidR="006F13B1" w:rsidRPr="009B55D8" w:rsidRDefault="009B55D8" w:rsidP="009B55D8">
            <w:pPr>
              <w:pStyle w:val="ListParagraph"/>
              <w:numPr>
                <w:ilvl w:val="0"/>
                <w:numId w:val="48"/>
              </w:numPr>
              <w:rPr>
                <w:color w:val="000000" w:themeColor="text1"/>
                <w:lang w:val="en-US"/>
              </w:rPr>
            </w:pPr>
            <w:r w:rsidRPr="009B55D8">
              <w:rPr>
                <w:rFonts w:hint="eastAsia"/>
                <w:color w:val="000000" w:themeColor="text1"/>
                <w:lang w:val="en-US"/>
              </w:rPr>
              <w:t>フレ</w:t>
            </w:r>
            <w:r w:rsidRPr="009B55D8">
              <w:rPr>
                <w:rFonts w:ascii="MS Mincho" w:hAnsi="MS Mincho" w:cs="MS Mincho"/>
                <w:color w:val="000000" w:themeColor="text1"/>
                <w:lang w:val="en-US"/>
              </w:rPr>
              <w:t>ー</w:t>
            </w:r>
            <w:r w:rsidRPr="009B55D8">
              <w:rPr>
                <w:rFonts w:ascii="Batang" w:hAnsi="Batang" w:cs="Batang"/>
                <w:color w:val="000000" w:themeColor="text1"/>
                <w:lang w:val="en-US"/>
              </w:rPr>
              <w:t>ムワ</w:t>
            </w:r>
            <w:r w:rsidRPr="009B55D8">
              <w:rPr>
                <w:rFonts w:ascii="MS Mincho" w:hAnsi="MS Mincho" w:cs="MS Mincho"/>
                <w:color w:val="000000" w:themeColor="text1"/>
                <w:lang w:val="en-US"/>
              </w:rPr>
              <w:t>ー</w:t>
            </w:r>
            <w:r w:rsidRPr="009B55D8">
              <w:rPr>
                <w:rFonts w:ascii="Batang" w:hAnsi="Batang" w:cs="Batang"/>
                <w:color w:val="000000" w:themeColor="text1"/>
                <w:lang w:val="en-US"/>
              </w:rPr>
              <w:t>クとプログラミング言語：</w:t>
            </w:r>
            <w:r w:rsidR="006F13B1" w:rsidRPr="009B55D8">
              <w:rPr>
                <w:color w:val="000000" w:themeColor="text1"/>
                <w:lang w:val="en-US"/>
              </w:rPr>
              <w:t xml:space="preserve">            Spring</w:t>
            </w:r>
          </w:p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          FW</w:t>
            </w:r>
          </w:p>
        </w:tc>
      </w:tr>
      <w:tr w:rsidR="006F13B1" w:rsidRPr="004827B5" w:rsidTr="006F13B1">
        <w:trPr>
          <w:trHeight w:val="260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課題</w:t>
            </w:r>
          </w:p>
        </w:tc>
        <w:tc>
          <w:tcPr>
            <w:tcW w:w="3098" w:type="pct"/>
          </w:tcPr>
          <w:p w:rsidR="009B55D8" w:rsidRPr="00A85E2C" w:rsidRDefault="009B55D8" w:rsidP="00A85E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</w:rPr>
            </w:pPr>
            <w:r w:rsidRPr="009B55D8">
              <w:rPr>
                <w:rFonts w:hint="eastAsia"/>
                <w:color w:val="000000" w:themeColor="text1"/>
              </w:rPr>
              <w:t>ワ</w:t>
            </w:r>
            <w:r w:rsidRPr="009B55D8">
              <w:rPr>
                <w:rFonts w:ascii="MS Mincho" w:hAnsi="MS Mincho" w:cs="MS Mincho"/>
                <w:color w:val="000000" w:themeColor="text1"/>
              </w:rPr>
              <w:t>ー</w:t>
            </w:r>
            <w:r w:rsidRPr="009B55D8">
              <w:rPr>
                <w:rFonts w:ascii="Batang" w:hAnsi="Batang" w:cs="Batang"/>
                <w:color w:val="000000" w:themeColor="text1"/>
              </w:rPr>
              <w:t>クロ</w:t>
            </w:r>
            <w:r w:rsidRPr="009B55D8">
              <w:rPr>
                <w:rFonts w:ascii="MS Mincho" w:hAnsi="MS Mincho" w:cs="MS Mincho"/>
                <w:color w:val="000000" w:themeColor="text1"/>
              </w:rPr>
              <w:t>ー</w:t>
            </w:r>
            <w:r w:rsidRPr="009B55D8">
              <w:rPr>
                <w:rFonts w:ascii="Batang" w:hAnsi="Batang" w:cs="Batang"/>
                <w:color w:val="000000" w:themeColor="text1"/>
              </w:rPr>
              <w:t>ド</w:t>
            </w:r>
            <w:r>
              <w:rPr>
                <w:rFonts w:ascii="MS Mincho" w:eastAsia="MS Mincho" w:hAnsi="MS Mincho" w:cs="Batang" w:hint="eastAsia"/>
                <w:color w:val="000000" w:themeColor="text1"/>
                <w:lang w:eastAsia="ja-JP"/>
              </w:rPr>
              <w:t>はかなり重くて、反応時間は短いこと</w:t>
            </w:r>
          </w:p>
        </w:tc>
      </w:tr>
      <w:tr w:rsidR="006F13B1" w:rsidRPr="004827B5" w:rsidTr="006F13B1">
        <w:trPr>
          <w:trHeight w:val="499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CMCはどうやって課題を解決した</w:t>
            </w:r>
          </w:p>
        </w:tc>
        <w:tc>
          <w:tcPr>
            <w:tcW w:w="3098" w:type="pct"/>
          </w:tcPr>
          <w:p w:rsidR="009B55D8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プロジェクトマネジャー及びチームメンバーが協力し、ワークロードを分割し、締め切りに合うためプロジェクトを完了する。</w:t>
            </w:r>
          </w:p>
          <w:p w:rsidR="009B55D8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</w:tr>
      <w:tr w:rsidR="006F13B1" w:rsidRPr="004827B5" w:rsidTr="006F13B1">
        <w:trPr>
          <w:trHeight w:val="264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チーム仕組み</w:t>
            </w:r>
          </w:p>
        </w:tc>
        <w:tc>
          <w:tcPr>
            <w:tcW w:w="3098" w:type="pct"/>
          </w:tcPr>
          <w:p w:rsidR="006F13B1" w:rsidRPr="004827B5" w:rsidRDefault="009B55D8" w:rsidP="00A85E2C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 </w:t>
            </w: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人</w:t>
            </w:r>
          </w:p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</w:p>
        </w:tc>
      </w:tr>
      <w:tr w:rsidR="006F13B1" w:rsidRPr="004827B5" w:rsidTr="006F13B1">
        <w:trPr>
          <w:trHeight w:val="249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便益点</w:t>
            </w:r>
          </w:p>
        </w:tc>
        <w:tc>
          <w:tcPr>
            <w:tcW w:w="3098" w:type="pct"/>
          </w:tcPr>
          <w:p w:rsidR="009B55D8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コスト減らし、求人者及び労働者の時間節約</w:t>
            </w:r>
          </w:p>
        </w:tc>
      </w:tr>
      <w:tr w:rsidR="006F13B1" w:rsidRPr="004827B5" w:rsidTr="006F13B1">
        <w:trPr>
          <w:trHeight w:val="264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サイズ</w:t>
            </w:r>
          </w:p>
        </w:tc>
        <w:tc>
          <w:tcPr>
            <w:tcW w:w="3098" w:type="pct"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17.45</w:t>
            </w:r>
            <w:r w:rsidRPr="004827B5">
              <w:rPr>
                <w:color w:val="000000" w:themeColor="text1"/>
              </w:rPr>
              <w:t xml:space="preserve"> MM</w:t>
            </w:r>
          </w:p>
        </w:tc>
      </w:tr>
      <w:tr w:rsidR="006F13B1" w:rsidRPr="008C15A4" w:rsidTr="006F13B1">
        <w:trPr>
          <w:trHeight w:val="484"/>
        </w:trPr>
        <w:tc>
          <w:tcPr>
            <w:tcW w:w="1099" w:type="pct"/>
            <w:vMerge w:val="restart"/>
          </w:tcPr>
          <w:p w:rsidR="006F13B1" w:rsidRPr="00A145E4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SRA</w:t>
            </w: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サービス類</w:t>
            </w:r>
            <w:r w:rsidR="006F13B1" w:rsidRPr="004827B5">
              <w:rPr>
                <w:color w:val="000000" w:themeColor="text1"/>
              </w:rPr>
              <w:t xml:space="preserve"> </w:t>
            </w:r>
          </w:p>
        </w:tc>
        <w:tc>
          <w:tcPr>
            <w:tcW w:w="3098" w:type="pct"/>
          </w:tcPr>
          <w:p w:rsidR="006F13B1" w:rsidRPr="008C15A4" w:rsidRDefault="008B153A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MS Mincho"/>
                <w:color w:val="000000" w:themeColor="text1"/>
                <w:lang w:val="en-US" w:eastAsia="ja-JP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ソフトウェアー開発</w:t>
            </w:r>
          </w:p>
        </w:tc>
      </w:tr>
      <w:tr w:rsidR="006F13B1" w:rsidRPr="004827B5" w:rsidTr="006F13B1">
        <w:trPr>
          <w:trHeight w:val="264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ドメイン</w:t>
            </w:r>
          </w:p>
        </w:tc>
        <w:tc>
          <w:tcPr>
            <w:tcW w:w="3098" w:type="pct"/>
          </w:tcPr>
          <w:p w:rsidR="006F13B1" w:rsidRPr="004827B5" w:rsidRDefault="008B153A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教育</w:t>
            </w:r>
          </w:p>
        </w:tc>
      </w:tr>
      <w:tr w:rsidR="006F13B1" w:rsidRPr="00D150FD" w:rsidTr="006F13B1">
        <w:trPr>
          <w:trHeight w:val="499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プロジェクト説明</w:t>
            </w:r>
          </w:p>
        </w:tc>
        <w:tc>
          <w:tcPr>
            <w:tcW w:w="3098" w:type="pct"/>
          </w:tcPr>
          <w:p w:rsidR="008B153A" w:rsidRPr="009468C2" w:rsidRDefault="008B153A" w:rsidP="00A85E2C">
            <w:pPr>
              <w:rPr>
                <w:color w:val="000000" w:themeColor="text1"/>
                <w:lang w:val="en-US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val="en-US" w:eastAsia="ja-JP"/>
              </w:rPr>
              <w:t>Struts1からSpringまでシステムを変換する</w:t>
            </w:r>
          </w:p>
        </w:tc>
      </w:tr>
      <w:tr w:rsidR="006F13B1" w:rsidRPr="004827B5" w:rsidTr="006F13B1">
        <w:trPr>
          <w:trHeight w:val="513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仕事流れ</w:t>
            </w:r>
          </w:p>
        </w:tc>
        <w:tc>
          <w:tcPr>
            <w:tcW w:w="3098" w:type="pct"/>
          </w:tcPr>
          <w:p w:rsidR="008B153A" w:rsidRPr="004827B5" w:rsidRDefault="008B153A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CMCはコーディングからユニットテストフェーズまですて担当する</w:t>
            </w:r>
          </w:p>
        </w:tc>
      </w:tr>
      <w:tr w:rsidR="006F13B1" w:rsidRPr="004827B5" w:rsidTr="006F13B1">
        <w:trPr>
          <w:trHeight w:val="513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技術</w:t>
            </w:r>
          </w:p>
        </w:tc>
        <w:tc>
          <w:tcPr>
            <w:tcW w:w="3098" w:type="pct"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Java, Struts1 , Spring MVC, PostgreSQL</w:t>
            </w:r>
          </w:p>
        </w:tc>
      </w:tr>
      <w:tr w:rsidR="006F13B1" w:rsidRPr="00D150FD" w:rsidTr="006F13B1">
        <w:trPr>
          <w:trHeight w:val="260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課題</w:t>
            </w:r>
          </w:p>
        </w:tc>
        <w:tc>
          <w:tcPr>
            <w:tcW w:w="3098" w:type="pct"/>
          </w:tcPr>
          <w:p w:rsidR="008B153A" w:rsidRPr="00D150FD" w:rsidRDefault="008B153A" w:rsidP="0082357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5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Struts1プラットフォームの上現在システムのワーク流れを深く理解し、ソースコード変更を最小化すべきである。</w:t>
            </w:r>
          </w:p>
        </w:tc>
      </w:tr>
      <w:tr w:rsidR="006F13B1" w:rsidRPr="004827B5" w:rsidTr="006F13B1">
        <w:trPr>
          <w:trHeight w:val="499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CMCがどうやって課題を解決した</w:t>
            </w:r>
          </w:p>
        </w:tc>
        <w:tc>
          <w:tcPr>
            <w:tcW w:w="3098" w:type="pct"/>
          </w:tcPr>
          <w:p w:rsidR="008B153A" w:rsidRDefault="008B153A" w:rsidP="00A85E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eastAsia="MS Mincho" w:hAnsi="Calibri" w:cs="Calibri"/>
                <w:color w:val="000000" w:themeColor="text1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Springフレームワークまで共有処理部</w:t>
            </w:r>
            <w:r>
              <w:rPr>
                <w:rFonts w:ascii="Calibri" w:eastAsia="MS Mincho" w:hAnsi="Calibri" w:cs="Calibri" w:hint="eastAsia"/>
                <w:color w:val="000000" w:themeColor="text1"/>
                <w:lang w:eastAsia="ja-JP"/>
              </w:rPr>
              <w:t>を変換する</w:t>
            </w:r>
          </w:p>
          <w:p w:rsidR="008B153A" w:rsidRPr="009468C2" w:rsidRDefault="008B153A" w:rsidP="00A85E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hint="eastAsia"/>
                <w:color w:val="000000" w:themeColor="text1"/>
              </w:rPr>
            </w:pPr>
            <w:r>
              <w:rPr>
                <w:rFonts w:ascii="Calibri" w:eastAsia="MS Mincho" w:hAnsi="Calibri" w:cs="Calibri" w:hint="eastAsia"/>
                <w:color w:val="000000" w:themeColor="text1"/>
                <w:lang w:eastAsia="ja-JP"/>
              </w:rPr>
              <w:t>機能１つを変換し、提案を評価・レビューし、変換ガイドを作る</w:t>
            </w:r>
          </w:p>
        </w:tc>
      </w:tr>
      <w:tr w:rsidR="006F13B1" w:rsidRPr="004827B5" w:rsidTr="006F13B1">
        <w:trPr>
          <w:trHeight w:val="264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チーム仕組み</w:t>
            </w:r>
          </w:p>
        </w:tc>
        <w:tc>
          <w:tcPr>
            <w:tcW w:w="3098" w:type="pct"/>
          </w:tcPr>
          <w:p w:rsidR="006F13B1" w:rsidRPr="008B153A" w:rsidRDefault="008B153A" w:rsidP="00A85E2C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8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人</w:t>
            </w:r>
          </w:p>
        </w:tc>
      </w:tr>
      <w:tr w:rsidR="006F13B1" w:rsidRPr="004827B5" w:rsidTr="006F13B1">
        <w:trPr>
          <w:trHeight w:val="249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便益点</w:t>
            </w:r>
          </w:p>
        </w:tc>
        <w:tc>
          <w:tcPr>
            <w:tcW w:w="3098" w:type="pct"/>
          </w:tcPr>
          <w:p w:rsidR="006F13B1" w:rsidRPr="004827B5" w:rsidRDefault="008B153A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時間節約、セキュリティーの高さ</w:t>
            </w:r>
          </w:p>
        </w:tc>
      </w:tr>
      <w:tr w:rsidR="006F13B1" w:rsidRPr="004827B5" w:rsidTr="006F13B1">
        <w:trPr>
          <w:trHeight w:val="264"/>
        </w:trPr>
        <w:tc>
          <w:tcPr>
            <w:tcW w:w="1099" w:type="pct"/>
            <w:vMerge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</w:p>
        </w:tc>
        <w:tc>
          <w:tcPr>
            <w:tcW w:w="803" w:type="pct"/>
          </w:tcPr>
          <w:p w:rsidR="006F13B1" w:rsidRPr="004827B5" w:rsidRDefault="009B55D8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lang w:eastAsia="ja-JP"/>
              </w:rPr>
              <w:t>サイズ</w:t>
            </w:r>
          </w:p>
        </w:tc>
        <w:tc>
          <w:tcPr>
            <w:tcW w:w="3098" w:type="pct"/>
          </w:tcPr>
          <w:p w:rsidR="006F13B1" w:rsidRPr="004827B5" w:rsidRDefault="006F13B1" w:rsidP="00A85E2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6.6 MM</w:t>
            </w:r>
          </w:p>
        </w:tc>
      </w:tr>
    </w:tbl>
    <w:p w:rsidR="001E0339" w:rsidRPr="001E0339" w:rsidRDefault="001E0339" w:rsidP="001E0339">
      <w:pPr>
        <w:ind w:firstLine="180"/>
        <w:rPr>
          <w:color w:val="000000" w:themeColor="text1"/>
          <w:lang w:val="vi-VN"/>
        </w:rPr>
      </w:pPr>
    </w:p>
    <w:sectPr w:rsidR="001E0339" w:rsidRPr="001E033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31A"/>
    <w:multiLevelType w:val="hybridMultilevel"/>
    <w:tmpl w:val="FD6491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77A18"/>
    <w:multiLevelType w:val="multilevel"/>
    <w:tmpl w:val="8BB8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944B7"/>
    <w:multiLevelType w:val="hybridMultilevel"/>
    <w:tmpl w:val="5380E6F6"/>
    <w:lvl w:ilvl="0" w:tplc="A1BEA47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B6BA8"/>
    <w:multiLevelType w:val="hybridMultilevel"/>
    <w:tmpl w:val="972AB420"/>
    <w:lvl w:ilvl="0" w:tplc="FD205E3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53F6C"/>
    <w:multiLevelType w:val="hybridMultilevel"/>
    <w:tmpl w:val="99FE360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9DA6A74"/>
    <w:multiLevelType w:val="hybridMultilevel"/>
    <w:tmpl w:val="89C840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DA5548">
      <w:numFmt w:val="bullet"/>
      <w:lvlText w:val="•"/>
      <w:lvlJc w:val="left"/>
      <w:pPr>
        <w:ind w:left="2160" w:hanging="360"/>
      </w:pPr>
      <w:rPr>
        <w:rFonts w:ascii="Arial" w:eastAsia="Batang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E49CE"/>
    <w:multiLevelType w:val="hybridMultilevel"/>
    <w:tmpl w:val="339687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5668F"/>
    <w:multiLevelType w:val="hybridMultilevel"/>
    <w:tmpl w:val="B5784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47BA1"/>
    <w:multiLevelType w:val="multilevel"/>
    <w:tmpl w:val="4D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B248A"/>
    <w:multiLevelType w:val="hybridMultilevel"/>
    <w:tmpl w:val="13EA3988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15861D0"/>
    <w:multiLevelType w:val="hybridMultilevel"/>
    <w:tmpl w:val="4A94A3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F5DCE"/>
    <w:multiLevelType w:val="hybridMultilevel"/>
    <w:tmpl w:val="04CA04E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2A30C20"/>
    <w:multiLevelType w:val="multilevel"/>
    <w:tmpl w:val="B940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A6EFA"/>
    <w:multiLevelType w:val="multilevel"/>
    <w:tmpl w:val="58B46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F67E3A"/>
    <w:multiLevelType w:val="multilevel"/>
    <w:tmpl w:val="8EA60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B501AC"/>
    <w:multiLevelType w:val="multilevel"/>
    <w:tmpl w:val="96C6C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4EF7877"/>
    <w:multiLevelType w:val="multilevel"/>
    <w:tmpl w:val="60EA8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D1440A"/>
    <w:multiLevelType w:val="multilevel"/>
    <w:tmpl w:val="96C6C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C164A00"/>
    <w:multiLevelType w:val="hybridMultilevel"/>
    <w:tmpl w:val="5C8A7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3738B1"/>
    <w:multiLevelType w:val="hybridMultilevel"/>
    <w:tmpl w:val="4ECC3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23B66"/>
    <w:multiLevelType w:val="multilevel"/>
    <w:tmpl w:val="E1063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F7154A"/>
    <w:multiLevelType w:val="hybridMultilevel"/>
    <w:tmpl w:val="B61E284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8BF0C73"/>
    <w:multiLevelType w:val="multilevel"/>
    <w:tmpl w:val="9F68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33164E"/>
    <w:multiLevelType w:val="hybridMultilevel"/>
    <w:tmpl w:val="DE32D1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E03EB"/>
    <w:multiLevelType w:val="multilevel"/>
    <w:tmpl w:val="15DC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9E0A22"/>
    <w:multiLevelType w:val="hybridMultilevel"/>
    <w:tmpl w:val="D59C682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AAD55FC"/>
    <w:multiLevelType w:val="multilevel"/>
    <w:tmpl w:val="D230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E93C4D"/>
    <w:multiLevelType w:val="hybridMultilevel"/>
    <w:tmpl w:val="607AA5A2"/>
    <w:lvl w:ilvl="0" w:tplc="5234034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82377"/>
    <w:multiLevelType w:val="hybridMultilevel"/>
    <w:tmpl w:val="9D1C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07446"/>
    <w:multiLevelType w:val="multilevel"/>
    <w:tmpl w:val="C318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1D5B1B"/>
    <w:multiLevelType w:val="hybridMultilevel"/>
    <w:tmpl w:val="E6EEBBD2"/>
    <w:lvl w:ilvl="0" w:tplc="E67A5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823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EB26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04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04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88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82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CA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7A26D0D"/>
    <w:multiLevelType w:val="multilevel"/>
    <w:tmpl w:val="91D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FE441C"/>
    <w:multiLevelType w:val="multilevel"/>
    <w:tmpl w:val="3148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FB2A7C"/>
    <w:multiLevelType w:val="multilevel"/>
    <w:tmpl w:val="08088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5C45ED"/>
    <w:multiLevelType w:val="multilevel"/>
    <w:tmpl w:val="96C6C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757C67CF"/>
    <w:multiLevelType w:val="multilevel"/>
    <w:tmpl w:val="63A4E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4"/>
  </w:num>
  <w:num w:numId="2">
    <w:abstractNumId w:val="35"/>
  </w:num>
  <w:num w:numId="3">
    <w:abstractNumId w:val="15"/>
  </w:num>
  <w:num w:numId="4">
    <w:abstractNumId w:val="3"/>
  </w:num>
  <w:num w:numId="5">
    <w:abstractNumId w:val="27"/>
  </w:num>
  <w:num w:numId="6">
    <w:abstractNumId w:val="2"/>
  </w:num>
  <w:num w:numId="7">
    <w:abstractNumId w:val="18"/>
  </w:num>
  <w:num w:numId="8">
    <w:abstractNumId w:val="7"/>
  </w:num>
  <w:num w:numId="9">
    <w:abstractNumId w:val="5"/>
  </w:num>
  <w:num w:numId="10">
    <w:abstractNumId w:val="23"/>
  </w:num>
  <w:num w:numId="11">
    <w:abstractNumId w:val="0"/>
  </w:num>
  <w:num w:numId="12">
    <w:abstractNumId w:val="28"/>
  </w:num>
  <w:num w:numId="13">
    <w:abstractNumId w:val="9"/>
  </w:num>
  <w:num w:numId="14">
    <w:abstractNumId w:val="25"/>
  </w:num>
  <w:num w:numId="15">
    <w:abstractNumId w:val="11"/>
  </w:num>
  <w:num w:numId="16">
    <w:abstractNumId w:val="4"/>
  </w:num>
  <w:num w:numId="17">
    <w:abstractNumId w:val="21"/>
  </w:num>
  <w:num w:numId="18">
    <w:abstractNumId w:val="10"/>
  </w:num>
  <w:num w:numId="19">
    <w:abstractNumId w:val="19"/>
  </w:num>
  <w:num w:numId="20">
    <w:abstractNumId w:val="6"/>
  </w:num>
  <w:num w:numId="21">
    <w:abstractNumId w:val="29"/>
  </w:num>
  <w:num w:numId="22">
    <w:abstractNumId w:val="33"/>
    <w:lvlOverride w:ilvl="0">
      <w:lvl w:ilvl="0">
        <w:numFmt w:val="decimal"/>
        <w:lvlText w:val="%1."/>
        <w:lvlJc w:val="left"/>
      </w:lvl>
    </w:lvlOverride>
  </w:num>
  <w:num w:numId="23">
    <w:abstractNumId w:val="33"/>
    <w:lvlOverride w:ilvl="0">
      <w:lvl w:ilvl="0">
        <w:numFmt w:val="decimal"/>
        <w:lvlText w:val="%1."/>
        <w:lvlJc w:val="left"/>
      </w:lvl>
    </w:lvlOverride>
  </w:num>
  <w:num w:numId="24">
    <w:abstractNumId w:val="33"/>
    <w:lvlOverride w:ilvl="0">
      <w:lvl w:ilvl="0">
        <w:numFmt w:val="decimal"/>
        <w:lvlText w:val="%1."/>
        <w:lvlJc w:val="left"/>
      </w:lvl>
    </w:lvlOverride>
  </w:num>
  <w:num w:numId="25">
    <w:abstractNumId w:val="33"/>
    <w:lvlOverride w:ilvl="0">
      <w:lvl w:ilvl="0">
        <w:numFmt w:val="decimal"/>
        <w:lvlText w:val="%1."/>
        <w:lvlJc w:val="left"/>
      </w:lvl>
    </w:lvlOverride>
  </w:num>
  <w:num w:numId="26">
    <w:abstractNumId w:val="26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16"/>
    <w:lvlOverride w:ilvl="0">
      <w:lvl w:ilvl="0">
        <w:numFmt w:val="decimal"/>
        <w:lvlText w:val="%1."/>
        <w:lvlJc w:val="left"/>
      </w:lvl>
    </w:lvlOverride>
  </w:num>
  <w:num w:numId="29">
    <w:abstractNumId w:val="16"/>
    <w:lvlOverride w:ilvl="0">
      <w:lvl w:ilvl="0">
        <w:numFmt w:val="decimal"/>
        <w:lvlText w:val="%1."/>
        <w:lvlJc w:val="left"/>
      </w:lvl>
    </w:lvlOverride>
  </w:num>
  <w:num w:numId="30">
    <w:abstractNumId w:val="16"/>
    <w:lvlOverride w:ilvl="0">
      <w:lvl w:ilvl="0">
        <w:numFmt w:val="decimal"/>
        <w:lvlText w:val="%1."/>
        <w:lvlJc w:val="left"/>
      </w:lvl>
    </w:lvlOverride>
  </w:num>
  <w:num w:numId="31">
    <w:abstractNumId w:val="1"/>
  </w:num>
  <w:num w:numId="32">
    <w:abstractNumId w:val="12"/>
  </w:num>
  <w:num w:numId="33">
    <w:abstractNumId w:val="8"/>
  </w:num>
  <w:num w:numId="34">
    <w:abstractNumId w:val="13"/>
  </w:num>
  <w:num w:numId="35">
    <w:abstractNumId w:val="14"/>
    <w:lvlOverride w:ilvl="0">
      <w:lvl w:ilvl="0">
        <w:numFmt w:val="decimal"/>
        <w:lvlText w:val="%1."/>
        <w:lvlJc w:val="left"/>
      </w:lvl>
    </w:lvlOverride>
  </w:num>
  <w:num w:numId="36">
    <w:abstractNumId w:val="14"/>
    <w:lvlOverride w:ilvl="0">
      <w:lvl w:ilvl="0">
        <w:numFmt w:val="decimal"/>
        <w:lvlText w:val="%1."/>
        <w:lvlJc w:val="left"/>
      </w:lvl>
    </w:lvlOverride>
  </w:num>
  <w:num w:numId="37">
    <w:abstractNumId w:val="14"/>
    <w:lvlOverride w:ilvl="0">
      <w:lvl w:ilvl="0">
        <w:numFmt w:val="decimal"/>
        <w:lvlText w:val="%1."/>
        <w:lvlJc w:val="left"/>
      </w:lvl>
    </w:lvlOverride>
  </w:num>
  <w:num w:numId="38">
    <w:abstractNumId w:val="14"/>
    <w:lvlOverride w:ilvl="0">
      <w:lvl w:ilvl="0">
        <w:numFmt w:val="decimal"/>
        <w:lvlText w:val="%1."/>
        <w:lvlJc w:val="left"/>
      </w:lvl>
    </w:lvlOverride>
  </w:num>
  <w:num w:numId="39">
    <w:abstractNumId w:val="22"/>
  </w:num>
  <w:num w:numId="40">
    <w:abstractNumId w:val="31"/>
  </w:num>
  <w:num w:numId="41">
    <w:abstractNumId w:val="24"/>
  </w:num>
  <w:num w:numId="42">
    <w:abstractNumId w:val="32"/>
  </w:num>
  <w:num w:numId="43">
    <w:abstractNumId w:val="20"/>
    <w:lvlOverride w:ilvl="0">
      <w:lvl w:ilvl="0">
        <w:numFmt w:val="decimal"/>
        <w:lvlText w:val="%1."/>
        <w:lvlJc w:val="left"/>
      </w:lvl>
    </w:lvlOverride>
  </w:num>
  <w:num w:numId="44">
    <w:abstractNumId w:val="20"/>
    <w:lvlOverride w:ilvl="0">
      <w:lvl w:ilvl="0">
        <w:numFmt w:val="decimal"/>
        <w:lvlText w:val="%1."/>
        <w:lvlJc w:val="left"/>
      </w:lvl>
    </w:lvlOverride>
  </w:num>
  <w:num w:numId="45">
    <w:abstractNumId w:val="20"/>
    <w:lvlOverride w:ilvl="0">
      <w:lvl w:ilvl="0">
        <w:numFmt w:val="decimal"/>
        <w:lvlText w:val="%1."/>
        <w:lvlJc w:val="left"/>
      </w:lvl>
    </w:lvlOverride>
  </w:num>
  <w:num w:numId="46">
    <w:abstractNumId w:val="20"/>
    <w:lvlOverride w:ilvl="0">
      <w:lvl w:ilvl="0">
        <w:numFmt w:val="decimal"/>
        <w:lvlText w:val="%1."/>
        <w:lvlJc w:val="left"/>
      </w:lvl>
    </w:lvlOverride>
  </w:num>
  <w:num w:numId="47">
    <w:abstractNumId w:val="17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CB"/>
    <w:rsid w:val="00004D40"/>
    <w:rsid w:val="00016ADD"/>
    <w:rsid w:val="00017380"/>
    <w:rsid w:val="000969D3"/>
    <w:rsid w:val="000D7FE3"/>
    <w:rsid w:val="001705D8"/>
    <w:rsid w:val="00193D09"/>
    <w:rsid w:val="00197E0A"/>
    <w:rsid w:val="001B672E"/>
    <w:rsid w:val="001C5A54"/>
    <w:rsid w:val="001E0339"/>
    <w:rsid w:val="00240A1C"/>
    <w:rsid w:val="00251C6A"/>
    <w:rsid w:val="002B1823"/>
    <w:rsid w:val="002C42CB"/>
    <w:rsid w:val="0031120B"/>
    <w:rsid w:val="00313AA9"/>
    <w:rsid w:val="003148BE"/>
    <w:rsid w:val="00326B63"/>
    <w:rsid w:val="00351E2B"/>
    <w:rsid w:val="003A5A58"/>
    <w:rsid w:val="003C789B"/>
    <w:rsid w:val="003D4EC5"/>
    <w:rsid w:val="003F14F8"/>
    <w:rsid w:val="00404910"/>
    <w:rsid w:val="0041232D"/>
    <w:rsid w:val="00421BE9"/>
    <w:rsid w:val="0043092F"/>
    <w:rsid w:val="00432572"/>
    <w:rsid w:val="00453748"/>
    <w:rsid w:val="004827B5"/>
    <w:rsid w:val="004D3C7A"/>
    <w:rsid w:val="00502479"/>
    <w:rsid w:val="005A60F2"/>
    <w:rsid w:val="005F4D01"/>
    <w:rsid w:val="0067640E"/>
    <w:rsid w:val="006B4A65"/>
    <w:rsid w:val="006F13B1"/>
    <w:rsid w:val="00712834"/>
    <w:rsid w:val="00716121"/>
    <w:rsid w:val="00716DCE"/>
    <w:rsid w:val="00721D75"/>
    <w:rsid w:val="00725A90"/>
    <w:rsid w:val="00732D96"/>
    <w:rsid w:val="00735257"/>
    <w:rsid w:val="00775920"/>
    <w:rsid w:val="007C7AEF"/>
    <w:rsid w:val="007D192F"/>
    <w:rsid w:val="007E2466"/>
    <w:rsid w:val="007F0A93"/>
    <w:rsid w:val="0080691D"/>
    <w:rsid w:val="0082357D"/>
    <w:rsid w:val="00864E78"/>
    <w:rsid w:val="008B153A"/>
    <w:rsid w:val="008B5AC0"/>
    <w:rsid w:val="008C15A4"/>
    <w:rsid w:val="008C2A30"/>
    <w:rsid w:val="008C36C5"/>
    <w:rsid w:val="008D10ED"/>
    <w:rsid w:val="008E52A8"/>
    <w:rsid w:val="008F67B6"/>
    <w:rsid w:val="009A318E"/>
    <w:rsid w:val="009A5CCE"/>
    <w:rsid w:val="009B55D8"/>
    <w:rsid w:val="00A276DB"/>
    <w:rsid w:val="00A85E2C"/>
    <w:rsid w:val="00AB4083"/>
    <w:rsid w:val="00AB426B"/>
    <w:rsid w:val="00AF5B97"/>
    <w:rsid w:val="00B0221F"/>
    <w:rsid w:val="00B13963"/>
    <w:rsid w:val="00B31276"/>
    <w:rsid w:val="00BA1C16"/>
    <w:rsid w:val="00BC37CD"/>
    <w:rsid w:val="00BD7D2A"/>
    <w:rsid w:val="00BF7B98"/>
    <w:rsid w:val="00C43562"/>
    <w:rsid w:val="00D049CF"/>
    <w:rsid w:val="00D50CFC"/>
    <w:rsid w:val="00D56F69"/>
    <w:rsid w:val="00D71002"/>
    <w:rsid w:val="00D72A03"/>
    <w:rsid w:val="00D976CC"/>
    <w:rsid w:val="00E2338B"/>
    <w:rsid w:val="00E374B7"/>
    <w:rsid w:val="00E503F3"/>
    <w:rsid w:val="00E7125A"/>
    <w:rsid w:val="00E92194"/>
    <w:rsid w:val="00EB6BDB"/>
    <w:rsid w:val="00F4786F"/>
    <w:rsid w:val="00F73762"/>
    <w:rsid w:val="00F76DA1"/>
    <w:rsid w:val="00FA4EC4"/>
    <w:rsid w:val="00FA5A0A"/>
    <w:rsid w:val="00FD31C5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2F017-2B43-48D5-9D1A-A333A248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Batang" w:hAnsi="Arial" w:cs="Arial"/>
        <w:color w:val="000000"/>
        <w:sz w:val="22"/>
        <w:szCs w:val="22"/>
        <w:lang w:val="en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A60F2"/>
    <w:pPr>
      <w:ind w:left="720"/>
      <w:contextualSpacing/>
    </w:pPr>
  </w:style>
  <w:style w:type="table" w:styleId="TableGrid">
    <w:name w:val="Table Grid"/>
    <w:basedOn w:val="TableNormal"/>
    <w:uiPriority w:val="39"/>
    <w:rsid w:val="005A60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A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1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8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28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0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18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4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5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2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986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CMCGlobal</dc:creator>
  <cp:lastModifiedBy>Windows User</cp:lastModifiedBy>
  <cp:revision>4</cp:revision>
  <dcterms:created xsi:type="dcterms:W3CDTF">2018-04-27T12:24:00Z</dcterms:created>
  <dcterms:modified xsi:type="dcterms:W3CDTF">2018-04-27T14:10:00Z</dcterms:modified>
</cp:coreProperties>
</file>